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9B" w:rsidRDefault="00E93886" w:rsidP="00F5602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Sagrado Corazón de Jesús- Hnas. Esclavas</w:t>
      </w:r>
    </w:p>
    <w:p w:rsidR="00E93886" w:rsidRDefault="00E93886" w:rsidP="00F5602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de Estudio</w:t>
      </w:r>
    </w:p>
    <w:p w:rsidR="00F5602A" w:rsidRDefault="00E93886" w:rsidP="00F5602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Ciclo Lectivo 2015</w:t>
      </w:r>
    </w:p>
    <w:p w:rsidR="00F5602A" w:rsidRDefault="00F5602A" w:rsidP="00F560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5602A" w:rsidRDefault="00F5602A" w:rsidP="00F560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602A">
        <w:rPr>
          <w:rFonts w:ascii="Arial" w:hAnsi="Arial" w:cs="Arial"/>
          <w:b/>
          <w:sz w:val="24"/>
          <w:szCs w:val="24"/>
          <w:u w:val="single"/>
        </w:rPr>
        <w:t>Espacio Curricular</w:t>
      </w:r>
      <w:r w:rsidRPr="00F5602A"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Práctica II: Currículum, sujetos y contextos. Aproximaciones </w:t>
      </w:r>
      <w:r w:rsidR="00E9719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desde la Investigación Educativa</w:t>
      </w:r>
    </w:p>
    <w:p w:rsidR="00F5602A" w:rsidRDefault="00F5602A" w:rsidP="00F560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Curso:</w:t>
      </w:r>
      <w:r>
        <w:rPr>
          <w:rFonts w:ascii="Arial" w:hAnsi="Arial" w:cs="Arial"/>
          <w:sz w:val="24"/>
          <w:szCs w:val="24"/>
        </w:rPr>
        <w:t xml:space="preserve"> 2° año</w:t>
      </w:r>
    </w:p>
    <w:p w:rsidR="00F5602A" w:rsidRDefault="00F5602A" w:rsidP="00F560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Docente:</w:t>
      </w:r>
      <w:r>
        <w:rPr>
          <w:rFonts w:ascii="Arial" w:hAnsi="Arial" w:cs="Arial"/>
          <w:sz w:val="24"/>
          <w:szCs w:val="24"/>
        </w:rPr>
        <w:t xml:space="preserve"> Lic. Norma B. </w:t>
      </w:r>
      <w:proofErr w:type="spellStart"/>
      <w:r>
        <w:rPr>
          <w:rFonts w:ascii="Arial" w:hAnsi="Arial" w:cs="Arial"/>
          <w:sz w:val="24"/>
          <w:szCs w:val="24"/>
        </w:rPr>
        <w:t>Aldao</w:t>
      </w:r>
      <w:proofErr w:type="spellEnd"/>
      <w:r>
        <w:rPr>
          <w:rFonts w:ascii="Arial" w:hAnsi="Arial" w:cs="Arial"/>
          <w:sz w:val="24"/>
          <w:szCs w:val="24"/>
        </w:rPr>
        <w:t xml:space="preserve"> Ocampo</w:t>
      </w:r>
    </w:p>
    <w:p w:rsidR="009C561A" w:rsidRDefault="009C561A" w:rsidP="00F5602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561A" w:rsidRDefault="009C561A" w:rsidP="00F560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Contenidos</w:t>
      </w:r>
    </w:p>
    <w:p w:rsidR="004617B8" w:rsidRDefault="004617B8" w:rsidP="00F5602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C561A" w:rsidRDefault="00A76B25" w:rsidP="00F5602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9C561A">
        <w:rPr>
          <w:rFonts w:ascii="Arial" w:hAnsi="Arial" w:cs="Arial"/>
          <w:b/>
          <w:sz w:val="24"/>
          <w:szCs w:val="24"/>
        </w:rPr>
        <w:t>: El Currículum</w:t>
      </w:r>
    </w:p>
    <w:p w:rsidR="009C561A" w:rsidRPr="00DA1366" w:rsidRDefault="009C561A" w:rsidP="00E206D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1366">
        <w:rPr>
          <w:rFonts w:ascii="Arial" w:hAnsi="Arial" w:cs="Arial"/>
          <w:sz w:val="24"/>
          <w:szCs w:val="24"/>
        </w:rPr>
        <w:t>La organización curricular. Currículum: concepto, componentes y niveles de concreción curricular. El currículum como prescripción, como campo de la práctica y como objeto de análisis y aprendizaje. Documentos curriculares</w:t>
      </w:r>
      <w:r w:rsidR="00E206D7" w:rsidRPr="00DA1366">
        <w:rPr>
          <w:rFonts w:ascii="Arial" w:hAnsi="Arial" w:cs="Arial"/>
          <w:sz w:val="24"/>
          <w:szCs w:val="24"/>
        </w:rPr>
        <w:t>: PEI, PCI, DCJ y NAP. Supuestos y fundamentos en que se apoya la elaboración del currículum. El rol de los docentes en la elaboración del currículum.</w:t>
      </w:r>
    </w:p>
    <w:p w:rsidR="00E9719F" w:rsidRPr="00A541D5" w:rsidRDefault="00E9719F" w:rsidP="00E206D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A1366">
        <w:rPr>
          <w:rFonts w:ascii="Arial" w:hAnsi="Arial" w:cs="Arial"/>
          <w:sz w:val="24"/>
          <w:szCs w:val="24"/>
        </w:rPr>
        <w:t>Procesos curriculares didácticos que involucran al docente: diagnóstico inicial. Diseño y evaluación de la programación de la enseñanza y el aprendizaje. Los proyectos educativos. Proyectos específicos. Componentes del proyecto</w:t>
      </w:r>
      <w:r w:rsidRPr="00A541D5">
        <w:rPr>
          <w:rFonts w:ascii="Arial" w:hAnsi="Arial" w:cs="Arial"/>
          <w:sz w:val="28"/>
          <w:szCs w:val="28"/>
        </w:rPr>
        <w:t>.</w:t>
      </w:r>
    </w:p>
    <w:p w:rsidR="00A76B25" w:rsidRDefault="00A76B25" w:rsidP="00A76B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76B25" w:rsidRDefault="00A76B25" w:rsidP="00A76B2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II: El desarrollo curricular como referente de calidad</w:t>
      </w:r>
    </w:p>
    <w:p w:rsidR="00A76B25" w:rsidRPr="0008768F" w:rsidRDefault="00A76B25" w:rsidP="00A76B2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Planeamiento áulico: Programación áulica: aproximaciones conceptuales. Nuevas lecturas sobre definiciones de planificaciones</w:t>
      </w:r>
      <w:r w:rsidR="00564091">
        <w:rPr>
          <w:rFonts w:ascii="Arial" w:hAnsi="Arial" w:cs="Arial"/>
          <w:sz w:val="24"/>
          <w:szCs w:val="24"/>
        </w:rPr>
        <w:t>. Plan anual, de unidad didáctica, plan de cla</w:t>
      </w:r>
      <w:r w:rsidR="006C2E47">
        <w:rPr>
          <w:rFonts w:ascii="Arial" w:hAnsi="Arial" w:cs="Arial"/>
          <w:sz w:val="24"/>
          <w:szCs w:val="24"/>
        </w:rPr>
        <w:t>se. F</w:t>
      </w:r>
      <w:r w:rsidR="00564091">
        <w:rPr>
          <w:rFonts w:ascii="Arial" w:hAnsi="Arial" w:cs="Arial"/>
          <w:sz w:val="24"/>
          <w:szCs w:val="24"/>
        </w:rPr>
        <w:t>actores a tener en cuenta en la programación. Elaboración de planes de clase.</w:t>
      </w:r>
    </w:p>
    <w:p w:rsidR="0008768F" w:rsidRPr="00AB77CF" w:rsidRDefault="0008768F" w:rsidP="0008768F">
      <w:pPr>
        <w:pStyle w:val="Prrafodelista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8768F" w:rsidRPr="0008768F" w:rsidRDefault="0008768F" w:rsidP="0008768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768F">
        <w:rPr>
          <w:rFonts w:ascii="Arial" w:hAnsi="Arial" w:cs="Arial"/>
          <w:sz w:val="24"/>
          <w:szCs w:val="24"/>
        </w:rPr>
        <w:t>Componentes de la programación: objetivos, contenidos, estrategias metodológicas, evaluación. La evaluación como componente del currículum. Evaluar desde una nueva concepción. Perspectiva constructivista.</w:t>
      </w:r>
    </w:p>
    <w:p w:rsidR="00AB77CF" w:rsidRDefault="00AB77CF" w:rsidP="00AB77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B77CF" w:rsidRDefault="00AB77CF" w:rsidP="00AB77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III: Reflexiones críticas de los componentes didácticos</w:t>
      </w:r>
    </w:p>
    <w:p w:rsidR="00AB77CF" w:rsidRPr="00E149EB" w:rsidRDefault="00AB77CF" w:rsidP="00AB77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Materiales curriculares: guías didácticas, libros de textos. Análisis críticos de los</w:t>
      </w:r>
      <w:r w:rsidR="00E149EB">
        <w:rPr>
          <w:rFonts w:ascii="Arial" w:hAnsi="Arial" w:cs="Arial"/>
          <w:sz w:val="24"/>
          <w:szCs w:val="24"/>
        </w:rPr>
        <w:t xml:space="preserve"> documentos escolares. Uso de TIC’S en el aula.</w:t>
      </w:r>
    </w:p>
    <w:p w:rsidR="00E149EB" w:rsidRPr="004617B8" w:rsidRDefault="00E149EB" w:rsidP="00AB77C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enseñanza entendida como el currículum en acción: contrastaciones del currículum prescripto con las realidades institucionales: El rol docente, del alumno y los contextos de enseñanza y el aprendizaje</w:t>
      </w:r>
    </w:p>
    <w:p w:rsidR="004617B8" w:rsidRDefault="004617B8" w:rsidP="00461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17B8" w:rsidRDefault="004617B8" w:rsidP="00461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17B8" w:rsidRDefault="004617B8" w:rsidP="00461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617B8" w:rsidRPr="004617B8" w:rsidRDefault="004617B8" w:rsidP="004617B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49EB" w:rsidRDefault="00E149EB" w:rsidP="00E149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49EB" w:rsidRDefault="00E149EB" w:rsidP="00E149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Unidad IV: Observación y análisis de las realidades del aula</w:t>
      </w:r>
    </w:p>
    <w:p w:rsidR="0055220D" w:rsidRPr="0055220D" w:rsidRDefault="0055220D" w:rsidP="0055220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Secuencias Didácticas: interpretación de los esquemas de pensamientos prácticos que la organizan. Las consignas de trabajo en el aula como reguladoras de las tareas y actividades de enseñanza y aprendizaje. Criterios para identificar y elaborar consignas didácticas orientadas a la comprensión y uso práctico de los contenidos.</w:t>
      </w:r>
    </w:p>
    <w:p w:rsidR="00DD3A5D" w:rsidRDefault="00DD3A5D" w:rsidP="00E206D7">
      <w:pPr>
        <w:jc w:val="both"/>
        <w:rPr>
          <w:rFonts w:ascii="Arial" w:hAnsi="Arial" w:cs="Arial"/>
          <w:b/>
          <w:sz w:val="28"/>
          <w:szCs w:val="28"/>
        </w:rPr>
      </w:pPr>
    </w:p>
    <w:p w:rsidR="0038656B" w:rsidRDefault="0038656B" w:rsidP="00E206D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Bibliografía:</w:t>
      </w:r>
    </w:p>
    <w:p w:rsidR="0038656B" w:rsidRPr="0038656B" w:rsidRDefault="0038656B" w:rsidP="003865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Ander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Egg</w:t>
      </w:r>
      <w:proofErr w:type="spellEnd"/>
      <w:r>
        <w:rPr>
          <w:rFonts w:ascii="Arial" w:hAnsi="Arial" w:cs="Arial"/>
          <w:sz w:val="24"/>
          <w:szCs w:val="24"/>
        </w:rPr>
        <w:t xml:space="preserve">, Ezequiel: </w:t>
      </w:r>
      <w:r>
        <w:rPr>
          <w:rFonts w:ascii="Arial" w:hAnsi="Arial" w:cs="Arial"/>
          <w:b/>
          <w:sz w:val="24"/>
          <w:szCs w:val="24"/>
        </w:rPr>
        <w:t>La planificación educativa</w:t>
      </w:r>
      <w:r w:rsidR="006E2A6F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Edit. Magisterio Río de la Plata. (Bs. As.).</w:t>
      </w:r>
      <w:r w:rsidR="00573DAA" w:rsidRPr="00573DAA">
        <w:rPr>
          <w:rFonts w:ascii="Arial" w:hAnsi="Arial" w:cs="Arial"/>
          <w:sz w:val="24"/>
          <w:szCs w:val="24"/>
        </w:rPr>
        <w:t xml:space="preserve"> </w:t>
      </w:r>
      <w:r w:rsidR="00573DAA">
        <w:rPr>
          <w:rFonts w:ascii="Arial" w:hAnsi="Arial" w:cs="Arial"/>
          <w:sz w:val="24"/>
          <w:szCs w:val="24"/>
        </w:rPr>
        <w:t>(1997)</w:t>
      </w:r>
    </w:p>
    <w:p w:rsidR="0038656B" w:rsidRPr="0038656B" w:rsidRDefault="0038656B" w:rsidP="003865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Documento de la Dirección general de Cultura y Educación (Bs. As.): </w:t>
      </w:r>
      <w:r>
        <w:rPr>
          <w:rFonts w:ascii="Arial" w:hAnsi="Arial" w:cs="Arial"/>
          <w:b/>
          <w:sz w:val="24"/>
          <w:szCs w:val="24"/>
        </w:rPr>
        <w:t>La Planificación desde un currículum prescriptivo</w:t>
      </w:r>
      <w:r>
        <w:rPr>
          <w:rFonts w:ascii="Arial" w:hAnsi="Arial" w:cs="Arial"/>
          <w:sz w:val="24"/>
          <w:szCs w:val="24"/>
        </w:rPr>
        <w:t>. (2009).</w:t>
      </w:r>
    </w:p>
    <w:p w:rsidR="0038656B" w:rsidRPr="0038656B" w:rsidRDefault="003C20F2" w:rsidP="003865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Harf</w:t>
      </w:r>
      <w:proofErr w:type="spellEnd"/>
      <w:r>
        <w:rPr>
          <w:rFonts w:ascii="Arial" w:hAnsi="Arial" w:cs="Arial"/>
          <w:sz w:val="24"/>
          <w:szCs w:val="24"/>
        </w:rPr>
        <w:t>, Ruth</w:t>
      </w:r>
      <w:r w:rsidR="0038656B">
        <w:rPr>
          <w:rFonts w:ascii="Arial" w:hAnsi="Arial" w:cs="Arial"/>
          <w:sz w:val="24"/>
          <w:szCs w:val="24"/>
        </w:rPr>
        <w:t xml:space="preserve">: </w:t>
      </w:r>
      <w:r w:rsidR="0038656B">
        <w:rPr>
          <w:rFonts w:ascii="Arial" w:hAnsi="Arial" w:cs="Arial"/>
          <w:b/>
          <w:sz w:val="24"/>
          <w:szCs w:val="24"/>
        </w:rPr>
        <w:t>Planificación: una aproximación conceptual</w:t>
      </w:r>
      <w:r w:rsidR="0038656B">
        <w:rPr>
          <w:rFonts w:ascii="Arial" w:hAnsi="Arial" w:cs="Arial"/>
          <w:sz w:val="24"/>
          <w:szCs w:val="24"/>
        </w:rPr>
        <w:t>.</w:t>
      </w:r>
      <w:r w:rsidRPr="003C20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Documento de la Secretaría de Educación de la </w:t>
      </w:r>
      <w:proofErr w:type="spellStart"/>
      <w:r>
        <w:rPr>
          <w:rFonts w:ascii="Arial" w:hAnsi="Arial" w:cs="Arial"/>
          <w:sz w:val="24"/>
          <w:szCs w:val="24"/>
        </w:rPr>
        <w:t>Pcia</w:t>
      </w:r>
      <w:proofErr w:type="spellEnd"/>
      <w:r>
        <w:rPr>
          <w:rFonts w:ascii="Arial" w:hAnsi="Arial" w:cs="Arial"/>
          <w:sz w:val="24"/>
          <w:szCs w:val="24"/>
        </w:rPr>
        <w:t>. de</w:t>
      </w:r>
      <w:r w:rsidR="00386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Tucumán </w:t>
      </w:r>
      <w:r w:rsidR="0038656B">
        <w:rPr>
          <w:rFonts w:ascii="Arial" w:hAnsi="Arial" w:cs="Arial"/>
          <w:sz w:val="24"/>
          <w:szCs w:val="24"/>
        </w:rPr>
        <w:t>(2004)</w:t>
      </w:r>
    </w:p>
    <w:p w:rsidR="0038656B" w:rsidRPr="0038656B" w:rsidRDefault="0038656B" w:rsidP="003865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Ley de Educación Nacional </w:t>
      </w:r>
      <w:r>
        <w:rPr>
          <w:rFonts w:ascii="Arial" w:hAnsi="Arial" w:cs="Arial"/>
          <w:sz w:val="24"/>
          <w:szCs w:val="24"/>
        </w:rPr>
        <w:t xml:space="preserve">(26206), </w:t>
      </w:r>
      <w:r>
        <w:rPr>
          <w:rFonts w:ascii="Arial" w:hAnsi="Arial" w:cs="Arial"/>
          <w:b/>
          <w:sz w:val="24"/>
          <w:szCs w:val="24"/>
        </w:rPr>
        <w:t>CBC, Diseño Curricular Jurisdiccional, NAP.</w:t>
      </w:r>
    </w:p>
    <w:p w:rsidR="0038656B" w:rsidRPr="00902873" w:rsidRDefault="0038656B" w:rsidP="003865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Carrasco, José Bernardo</w:t>
      </w:r>
      <w:r w:rsidR="00573DAA">
        <w:rPr>
          <w:rFonts w:ascii="Arial" w:hAnsi="Arial" w:cs="Arial"/>
          <w:sz w:val="24"/>
          <w:szCs w:val="24"/>
        </w:rPr>
        <w:t xml:space="preserve">: </w:t>
      </w:r>
      <w:r w:rsidR="00573DAA">
        <w:rPr>
          <w:rFonts w:ascii="Arial" w:hAnsi="Arial" w:cs="Arial"/>
          <w:b/>
          <w:sz w:val="24"/>
          <w:szCs w:val="24"/>
        </w:rPr>
        <w:t>Hacia una enseñanza eficaz: Estrategias de enseñanza.</w:t>
      </w:r>
      <w:r w:rsidR="00573DAA">
        <w:rPr>
          <w:rFonts w:ascii="Arial" w:hAnsi="Arial" w:cs="Arial"/>
          <w:sz w:val="24"/>
          <w:szCs w:val="24"/>
        </w:rPr>
        <w:t xml:space="preserve"> Ediciones </w:t>
      </w:r>
      <w:proofErr w:type="spellStart"/>
      <w:r w:rsidR="00573DAA">
        <w:rPr>
          <w:rFonts w:ascii="Arial" w:hAnsi="Arial" w:cs="Arial"/>
          <w:sz w:val="24"/>
          <w:szCs w:val="24"/>
        </w:rPr>
        <w:t>Rialp</w:t>
      </w:r>
      <w:proofErr w:type="spellEnd"/>
      <w:r w:rsidR="00573DAA">
        <w:rPr>
          <w:rFonts w:ascii="Arial" w:hAnsi="Arial" w:cs="Arial"/>
          <w:sz w:val="24"/>
          <w:szCs w:val="24"/>
        </w:rPr>
        <w:t>. Madrid</w:t>
      </w:r>
      <w:r w:rsidR="00902873">
        <w:rPr>
          <w:rFonts w:ascii="Arial" w:hAnsi="Arial" w:cs="Arial"/>
          <w:sz w:val="24"/>
          <w:szCs w:val="24"/>
        </w:rPr>
        <w:t>. (1997)</w:t>
      </w:r>
    </w:p>
    <w:p w:rsidR="009D5C96" w:rsidRPr="009D5C96" w:rsidRDefault="00902873" w:rsidP="009D5C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Carrasco, José Bernardo: </w:t>
      </w:r>
      <w:r>
        <w:rPr>
          <w:rFonts w:ascii="Arial" w:hAnsi="Arial" w:cs="Arial"/>
          <w:b/>
          <w:sz w:val="24"/>
          <w:szCs w:val="24"/>
        </w:rPr>
        <w:t>¿Cómo aprender mejor? Estrategias de aprendizaje.</w:t>
      </w:r>
      <w:r w:rsidRPr="009028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Ediciones </w:t>
      </w:r>
      <w:proofErr w:type="spellStart"/>
      <w:r>
        <w:rPr>
          <w:rFonts w:ascii="Arial" w:hAnsi="Arial" w:cs="Arial"/>
          <w:sz w:val="24"/>
          <w:szCs w:val="24"/>
        </w:rPr>
        <w:t>Rialp</w:t>
      </w:r>
      <w:proofErr w:type="spellEnd"/>
      <w:r>
        <w:rPr>
          <w:rFonts w:ascii="Arial" w:hAnsi="Arial" w:cs="Arial"/>
          <w:sz w:val="24"/>
          <w:szCs w:val="24"/>
        </w:rPr>
        <w:t>. Madrid. (1997)</w:t>
      </w:r>
    </w:p>
    <w:p w:rsidR="009D5C96" w:rsidRPr="00F23BB5" w:rsidRDefault="009D5C96" w:rsidP="009D5C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Nisbet</w:t>
      </w:r>
      <w:proofErr w:type="spellEnd"/>
      <w:r>
        <w:rPr>
          <w:rFonts w:ascii="Arial" w:hAnsi="Arial" w:cs="Arial"/>
          <w:sz w:val="24"/>
          <w:szCs w:val="24"/>
        </w:rPr>
        <w:t xml:space="preserve">, John y </w:t>
      </w:r>
      <w:proofErr w:type="spellStart"/>
      <w:r>
        <w:rPr>
          <w:rFonts w:ascii="Arial" w:hAnsi="Arial" w:cs="Arial"/>
          <w:sz w:val="24"/>
          <w:szCs w:val="24"/>
        </w:rPr>
        <w:t>Shucksmith</w:t>
      </w:r>
      <w:proofErr w:type="spellEnd"/>
      <w:r w:rsidR="00F23BB5">
        <w:rPr>
          <w:rFonts w:ascii="Arial" w:hAnsi="Arial" w:cs="Arial"/>
          <w:sz w:val="24"/>
          <w:szCs w:val="24"/>
        </w:rPr>
        <w:t>, Janet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Estrategias de aprendizaje</w:t>
      </w:r>
      <w:r w:rsidR="00F23BB5">
        <w:rPr>
          <w:rFonts w:ascii="Arial" w:hAnsi="Arial" w:cs="Arial"/>
          <w:b/>
          <w:sz w:val="24"/>
          <w:szCs w:val="24"/>
        </w:rPr>
        <w:t xml:space="preserve">. </w:t>
      </w:r>
      <w:r w:rsidR="00F23BB5">
        <w:rPr>
          <w:rFonts w:ascii="Arial" w:hAnsi="Arial" w:cs="Arial"/>
          <w:sz w:val="24"/>
          <w:szCs w:val="24"/>
        </w:rPr>
        <w:t>Compilado. Edit. Santillana. (1997).</w:t>
      </w:r>
    </w:p>
    <w:p w:rsidR="00F23BB5" w:rsidRPr="00F23BB5" w:rsidRDefault="00F23BB5" w:rsidP="009D5C9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Bixio</w:t>
      </w:r>
      <w:proofErr w:type="spellEnd"/>
      <w:r>
        <w:rPr>
          <w:rFonts w:ascii="Arial" w:hAnsi="Arial" w:cs="Arial"/>
          <w:sz w:val="24"/>
          <w:szCs w:val="24"/>
        </w:rPr>
        <w:t xml:space="preserve">, Cecilia: </w:t>
      </w:r>
      <w:r>
        <w:rPr>
          <w:rFonts w:ascii="Arial" w:hAnsi="Arial" w:cs="Arial"/>
          <w:b/>
          <w:sz w:val="24"/>
          <w:szCs w:val="24"/>
        </w:rPr>
        <w:t xml:space="preserve">Enseñar a aprender. </w:t>
      </w:r>
      <w:r w:rsidRPr="0008768F">
        <w:rPr>
          <w:rFonts w:ascii="Arial" w:hAnsi="Arial" w:cs="Arial"/>
          <w:sz w:val="24"/>
          <w:szCs w:val="24"/>
          <w:lang w:val="en-US"/>
        </w:rPr>
        <w:t xml:space="preserve">Edit. Homo </w:t>
      </w:r>
      <w:proofErr w:type="gramStart"/>
      <w:r w:rsidRPr="0008768F">
        <w:rPr>
          <w:rFonts w:ascii="Arial" w:hAnsi="Arial" w:cs="Arial"/>
          <w:sz w:val="24"/>
          <w:szCs w:val="24"/>
          <w:lang w:val="en-US"/>
        </w:rPr>
        <w:t>Sapiens</w:t>
      </w:r>
      <w:proofErr w:type="gramEnd"/>
      <w:r w:rsidRPr="0008768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08768F">
        <w:rPr>
          <w:rFonts w:ascii="Arial" w:hAnsi="Arial" w:cs="Arial"/>
          <w:sz w:val="24"/>
          <w:szCs w:val="24"/>
          <w:lang w:val="en-US"/>
        </w:rPr>
        <w:t>Bs</w:t>
      </w:r>
      <w:proofErr w:type="spellEnd"/>
      <w:r w:rsidRPr="0008768F">
        <w:rPr>
          <w:rFonts w:ascii="Arial" w:hAnsi="Arial" w:cs="Arial"/>
          <w:sz w:val="24"/>
          <w:szCs w:val="24"/>
          <w:lang w:val="en-US"/>
        </w:rPr>
        <w:t xml:space="preserve">. AS. </w:t>
      </w:r>
      <w:r>
        <w:rPr>
          <w:rFonts w:ascii="Arial" w:hAnsi="Arial" w:cs="Arial"/>
          <w:sz w:val="24"/>
          <w:szCs w:val="24"/>
        </w:rPr>
        <w:t>(1998)</w:t>
      </w:r>
    </w:p>
    <w:p w:rsidR="00936894" w:rsidRPr="00DD3A5D" w:rsidRDefault="00F23BB5" w:rsidP="00936894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</w:rPr>
        <w:t>Bixio</w:t>
      </w:r>
      <w:proofErr w:type="spellEnd"/>
      <w:r>
        <w:rPr>
          <w:rFonts w:ascii="Arial" w:hAnsi="Arial" w:cs="Arial"/>
          <w:sz w:val="24"/>
          <w:szCs w:val="24"/>
        </w:rPr>
        <w:t xml:space="preserve">, Cecilia: </w:t>
      </w:r>
      <w:r w:rsidR="00936894">
        <w:rPr>
          <w:rFonts w:ascii="Arial" w:hAnsi="Arial" w:cs="Arial"/>
          <w:b/>
          <w:sz w:val="24"/>
          <w:szCs w:val="24"/>
        </w:rPr>
        <w:t xml:space="preserve">¿Cómo construir proyectos en la EGB? </w:t>
      </w:r>
      <w:r w:rsidR="00936894" w:rsidRPr="0008768F">
        <w:rPr>
          <w:rFonts w:ascii="Arial" w:hAnsi="Arial" w:cs="Arial"/>
          <w:sz w:val="24"/>
          <w:szCs w:val="24"/>
          <w:lang w:val="en-US"/>
        </w:rPr>
        <w:t xml:space="preserve">Edit. Homo </w:t>
      </w:r>
      <w:proofErr w:type="gramStart"/>
      <w:r w:rsidR="00936894" w:rsidRPr="0008768F">
        <w:rPr>
          <w:rFonts w:ascii="Arial" w:hAnsi="Arial" w:cs="Arial"/>
          <w:sz w:val="24"/>
          <w:szCs w:val="24"/>
          <w:lang w:val="en-US"/>
        </w:rPr>
        <w:t>Sapiens</w:t>
      </w:r>
      <w:proofErr w:type="gramEnd"/>
      <w:r w:rsidR="00936894" w:rsidRPr="0008768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936894" w:rsidRPr="0008768F">
        <w:rPr>
          <w:rFonts w:ascii="Arial" w:hAnsi="Arial" w:cs="Arial"/>
          <w:sz w:val="24"/>
          <w:szCs w:val="24"/>
          <w:lang w:val="en-US"/>
        </w:rPr>
        <w:t>Bs</w:t>
      </w:r>
      <w:proofErr w:type="spellEnd"/>
      <w:r w:rsidR="00936894" w:rsidRPr="0008768F">
        <w:rPr>
          <w:rFonts w:ascii="Arial" w:hAnsi="Arial" w:cs="Arial"/>
          <w:sz w:val="24"/>
          <w:szCs w:val="24"/>
          <w:lang w:val="en-US"/>
        </w:rPr>
        <w:t xml:space="preserve">. AS. </w:t>
      </w:r>
      <w:r w:rsidR="00936894">
        <w:rPr>
          <w:rFonts w:ascii="Arial" w:hAnsi="Arial" w:cs="Arial"/>
          <w:sz w:val="24"/>
          <w:szCs w:val="24"/>
        </w:rPr>
        <w:t>(1998)</w:t>
      </w:r>
    </w:p>
    <w:p w:rsidR="00DD3A5D" w:rsidRPr="00F23BB5" w:rsidRDefault="00DD3A5D" w:rsidP="00DD3A5D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4BF6" w:rsidRDefault="00B14BF6" w:rsidP="00B14BF6">
      <w:pPr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Criterios de eva</w:t>
      </w:r>
      <w:r w:rsidR="003D6274">
        <w:rPr>
          <w:rFonts w:ascii="Arial" w:hAnsi="Arial" w:cs="Arial"/>
          <w:b/>
          <w:sz w:val="24"/>
          <w:szCs w:val="24"/>
          <w:u w:val="single"/>
        </w:rPr>
        <w:t>l</w:t>
      </w:r>
      <w:r>
        <w:rPr>
          <w:rFonts w:ascii="Arial" w:hAnsi="Arial" w:cs="Arial"/>
          <w:b/>
          <w:sz w:val="24"/>
          <w:szCs w:val="24"/>
          <w:u w:val="single"/>
        </w:rPr>
        <w:t>uación:</w:t>
      </w:r>
    </w:p>
    <w:p w:rsidR="00B14BF6" w:rsidRDefault="00B14BF6" w:rsidP="00B14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Responsabilidad y compromiso</w:t>
      </w:r>
    </w:p>
    <w:p w:rsidR="00B14BF6" w:rsidRDefault="00B14BF6" w:rsidP="00B14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en tiempo y forma de los trabajos prácticos solicitados</w:t>
      </w:r>
    </w:p>
    <w:p w:rsidR="00B14BF6" w:rsidRDefault="00B14BF6" w:rsidP="00B14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Capacidad para plantear, interpretar y resolver problemas</w:t>
      </w:r>
    </w:p>
    <w:p w:rsidR="00B14BF6" w:rsidRDefault="00B14BF6" w:rsidP="00B14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Transferencia de lo aprendido a situaciones de análisis institucionales y áulicos.</w:t>
      </w:r>
    </w:p>
    <w:p w:rsidR="00B14BF6" w:rsidRDefault="00B14BF6" w:rsidP="00B14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Participación individual y grupal</w:t>
      </w:r>
    </w:p>
    <w:p w:rsidR="00B14BF6" w:rsidRDefault="00B14BF6" w:rsidP="00B14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Adquisición de vocabulario técnico específico</w:t>
      </w:r>
    </w:p>
    <w:p w:rsidR="00B14BF6" w:rsidRDefault="00B14BF6" w:rsidP="00B14BF6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Creatividad en la elaboración de programaciones áulicas</w:t>
      </w:r>
    </w:p>
    <w:p w:rsidR="005D0440" w:rsidRDefault="005D0440" w:rsidP="005D04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0440" w:rsidRDefault="005D0440" w:rsidP="005D04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0440" w:rsidRDefault="005D0440" w:rsidP="005D04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0440" w:rsidRDefault="005D0440" w:rsidP="005D04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0440" w:rsidRDefault="005D0440" w:rsidP="005D04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0440" w:rsidRDefault="005D0440" w:rsidP="005D044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5D0440" w:rsidRPr="00B14BF6" w:rsidRDefault="005D0440" w:rsidP="005D0440">
      <w:pPr>
        <w:pStyle w:val="Prrafodelista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D0440" w:rsidRPr="00B14BF6" w:rsidSect="00F95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EA"/>
    <w:multiLevelType w:val="hybridMultilevel"/>
    <w:tmpl w:val="3D2871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21490"/>
    <w:multiLevelType w:val="hybridMultilevel"/>
    <w:tmpl w:val="014AD4E6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97FAB"/>
    <w:multiLevelType w:val="hybridMultilevel"/>
    <w:tmpl w:val="11C27F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73C29"/>
    <w:multiLevelType w:val="hybridMultilevel"/>
    <w:tmpl w:val="22A6C4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3886"/>
    <w:rsid w:val="0008768F"/>
    <w:rsid w:val="00133B49"/>
    <w:rsid w:val="0038656B"/>
    <w:rsid w:val="003C20F2"/>
    <w:rsid w:val="003D6274"/>
    <w:rsid w:val="004617B8"/>
    <w:rsid w:val="0055220D"/>
    <w:rsid w:val="00564091"/>
    <w:rsid w:val="00573DAA"/>
    <w:rsid w:val="005D0440"/>
    <w:rsid w:val="006B386A"/>
    <w:rsid w:val="006C2E47"/>
    <w:rsid w:val="006E2A6F"/>
    <w:rsid w:val="00902873"/>
    <w:rsid w:val="00936894"/>
    <w:rsid w:val="009C561A"/>
    <w:rsid w:val="009D5C96"/>
    <w:rsid w:val="00A541D5"/>
    <w:rsid w:val="00A76B25"/>
    <w:rsid w:val="00AB77CF"/>
    <w:rsid w:val="00B14BF6"/>
    <w:rsid w:val="00D90D28"/>
    <w:rsid w:val="00DA1366"/>
    <w:rsid w:val="00DD3A5D"/>
    <w:rsid w:val="00E149EB"/>
    <w:rsid w:val="00E206D7"/>
    <w:rsid w:val="00E93886"/>
    <w:rsid w:val="00E9719F"/>
    <w:rsid w:val="00F23BB5"/>
    <w:rsid w:val="00F5602A"/>
    <w:rsid w:val="00F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56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B13B-4CFE-4B8A-AF2F-A3059A69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Luffi</cp:lastModifiedBy>
  <cp:revision>31</cp:revision>
  <cp:lastPrinted>2015-04-21T13:45:00Z</cp:lastPrinted>
  <dcterms:created xsi:type="dcterms:W3CDTF">2015-04-19T17:41:00Z</dcterms:created>
  <dcterms:modified xsi:type="dcterms:W3CDTF">2015-04-21T13:57:00Z</dcterms:modified>
</cp:coreProperties>
</file>